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1C1E" w14:textId="5B791E07" w:rsidR="00DE5B34" w:rsidRDefault="00DE5B34">
      <w:r>
        <w:rPr>
          <w:noProof/>
        </w:rPr>
        <w:drawing>
          <wp:inline distT="0" distB="0" distL="0" distR="0" wp14:anchorId="4F48D59D" wp14:editId="6FF7F04F">
            <wp:extent cx="3348841" cy="1858488"/>
            <wp:effectExtent l="0" t="0" r="4445" b="8890"/>
            <wp:docPr id="131151513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8EB33A33-105A-EC9E-E372-A50CC42D1D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9E4252F" w14:textId="637D81A8" w:rsidR="00DE5B34" w:rsidRDefault="00DE5B34">
      <w:r>
        <w:rPr>
          <w:noProof/>
        </w:rPr>
        <w:drawing>
          <wp:inline distT="0" distB="0" distL="0" distR="0" wp14:anchorId="4DF4E3FA" wp14:editId="4DD51C1B">
            <wp:extent cx="4643251" cy="1954162"/>
            <wp:effectExtent l="0" t="0" r="5080" b="8255"/>
            <wp:docPr id="607369279" name="図 2" descr="フォームの回答のグラフ。質問のタイトル: 部署および役職。回答数: 60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フォームの回答のグラフ。質問のタイトル: 部署および役職。回答数: 60 件の回答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6081" cy="195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336E1" w14:textId="18FF87E1" w:rsidR="00DE5B34" w:rsidRDefault="00DE5B34">
      <w:r>
        <w:rPr>
          <w:noProof/>
        </w:rPr>
        <w:drawing>
          <wp:inline distT="0" distB="0" distL="0" distR="0" wp14:anchorId="4C2EF3AB" wp14:editId="29982BCD">
            <wp:extent cx="4607626" cy="1939169"/>
            <wp:effectExtent l="0" t="0" r="2540" b="4445"/>
            <wp:docPr id="976910072" name="図 3" descr="フォームの回答のグラフ。質問のタイトル: 勤務先の所在地。回答数: 60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フォームの回答のグラフ。質問のタイトル: 勤務先の所在地。回答数: 60 件の回答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477" cy="194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AA0E3" w14:textId="660AF6E9" w:rsidR="00DE5B34" w:rsidRDefault="006F73C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AF25A1" wp14:editId="5C275FE0">
                <wp:simplePos x="0" y="0"/>
                <wp:positionH relativeFrom="column">
                  <wp:posOffset>2053334</wp:posOffset>
                </wp:positionH>
                <wp:positionV relativeFrom="paragraph">
                  <wp:posOffset>1524792</wp:posOffset>
                </wp:positionV>
                <wp:extent cx="236093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E463D" w14:textId="77F7B828" w:rsidR="006F73C7" w:rsidRPr="006F73C7" w:rsidRDefault="006F73C7">
                            <w:pPr>
                              <w:rPr>
                                <w:rFonts w:hint="eastAsia"/>
                                <w:color w:val="4C94D8" w:themeColor="text2" w:themeTint="80"/>
                              </w:rPr>
                            </w:pPr>
                            <w:r w:rsidRPr="006F73C7">
                              <w:rPr>
                                <w:rFonts w:hint="eastAsia"/>
                                <w:color w:val="4C94D8" w:themeColor="text2" w:themeTint="80"/>
                              </w:rPr>
                              <w:t>12名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AF25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61.7pt;margin-top:120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" strokecolor="white [3212]">
                <v:textbox style="mso-fit-shape-to-text:t">
                  <w:txbxContent>
                    <w:p w14:paraId="5BFE463D" w14:textId="77F7B828" w:rsidR="006F73C7" w:rsidRPr="006F73C7" w:rsidRDefault="006F73C7">
                      <w:pPr>
                        <w:rPr>
                          <w:rFonts w:hint="eastAsia"/>
                          <w:color w:val="4C94D8" w:themeColor="text2" w:themeTint="80"/>
                        </w:rPr>
                      </w:pPr>
                      <w:r w:rsidRPr="006F73C7">
                        <w:rPr>
                          <w:rFonts w:hint="eastAsia"/>
                          <w:color w:val="4C94D8" w:themeColor="text2" w:themeTint="80"/>
                        </w:rPr>
                        <w:t>12名</w:t>
                      </w:r>
                    </w:p>
                  </w:txbxContent>
                </v:textbox>
              </v:shape>
            </w:pict>
          </mc:Fallback>
        </mc:AlternateContent>
      </w:r>
      <w:r w:rsidR="00DE5B34">
        <w:rPr>
          <w:noProof/>
        </w:rPr>
        <w:drawing>
          <wp:inline distT="0" distB="0" distL="0" distR="0" wp14:anchorId="3C305954" wp14:editId="15CB0C00">
            <wp:extent cx="4740416" cy="1995055"/>
            <wp:effectExtent l="0" t="0" r="3175" b="5715"/>
            <wp:docPr id="1956689483" name="図 4" descr="フォームの回答のグラフ。質問のタイトル: 今回の講演を主催する青年会議所は、20-40歳の経営者や管理職、個人事業主などが在籍し、自身や属する会社の中ではできないような地方自治体規模～世界規模の社会貢献活動を実施しています。&#10;青年会議所の活動についてご存じですか。。回答数: 60 件の回答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フォームの回答のグラフ。質問のタイトル: 今回の講演を主催する青年会議所は、20-40歳の経営者や管理職、個人事業主などが在籍し、自身や属する会社の中ではできないような地方自治体規模～世界規模の社会貢献活動を実施しています。&#10;青年会議所の活動についてご存じですか。。回答数: 60 件の回答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972" cy="199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5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4B153" w14:textId="77777777" w:rsidR="00606CD4" w:rsidRDefault="00606CD4" w:rsidP="006F73C7">
      <w:r>
        <w:separator/>
      </w:r>
    </w:p>
  </w:endnote>
  <w:endnote w:type="continuationSeparator" w:id="0">
    <w:p w14:paraId="1F90FD8C" w14:textId="77777777" w:rsidR="00606CD4" w:rsidRDefault="00606CD4" w:rsidP="006F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BECA4" w14:textId="77777777" w:rsidR="00606CD4" w:rsidRDefault="00606CD4" w:rsidP="006F73C7">
      <w:r>
        <w:separator/>
      </w:r>
    </w:p>
  </w:footnote>
  <w:footnote w:type="continuationSeparator" w:id="0">
    <w:p w14:paraId="35C0E1CD" w14:textId="77777777" w:rsidR="00606CD4" w:rsidRDefault="00606CD4" w:rsidP="006F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34"/>
    <w:rsid w:val="00606CD4"/>
    <w:rsid w:val="006F73C7"/>
    <w:rsid w:val="008548FD"/>
    <w:rsid w:val="00DE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32F3F0"/>
  <w15:chartTrackingRefBased/>
  <w15:docId w15:val="{DADF6A84-5477-4E24-9DBE-CDE77744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5B3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B3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B3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B3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B3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B3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B3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B3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5B3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5B3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5B3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5B3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5B3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5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B3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5B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5B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5B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5B3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5B3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5B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5B3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5B3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F73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F73C7"/>
  </w:style>
  <w:style w:type="paragraph" w:styleId="ac">
    <w:name w:val="footer"/>
    <w:basedOn w:val="a"/>
    <w:link w:val="ad"/>
    <w:uiPriority w:val="99"/>
    <w:unhideWhenUsed/>
    <w:rsid w:val="006F73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F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HGPｺﾞｼｯｸM" panose="020B0600000000000000" pitchFamily="50" charset="-128"/>
                <a:ea typeface="HGPｺﾞｼｯｸM" panose="020B0600000000000000" pitchFamily="50" charset="-128"/>
                <a:cs typeface="+mn-cs"/>
              </a:defRPr>
            </a:pPr>
            <a:r>
              <a:rPr lang="ja-JP" altLang="en-US" sz="1100">
                <a:latin typeface="HGPｺﾞｼｯｸM" panose="020B0600000000000000" pitchFamily="50" charset="-128"/>
                <a:ea typeface="HGPｺﾞｼｯｸM" panose="020B0600000000000000" pitchFamily="50" charset="-128"/>
              </a:rPr>
              <a:t>年齢層</a:t>
            </a:r>
            <a:endParaRPr lang="ja-JP" sz="1100">
              <a:latin typeface="HGPｺﾞｼｯｸM" panose="020B0600000000000000" pitchFamily="50" charset="-128"/>
              <a:ea typeface="HGPｺﾞｼｯｸM" panose="020B0600000000000000" pitchFamily="50" charset="-128"/>
            </a:endParaRPr>
          </a:p>
        </c:rich>
      </c:tx>
      <c:layout>
        <c:manualLayout>
          <c:xMode val="edge"/>
          <c:yMode val="edge"/>
          <c:x val="4.7201987452103231E-2"/>
          <c:y val="2.74273176083379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HGPｺﾞｼｯｸM" panose="020B0600000000000000" pitchFamily="50" charset="-128"/>
              <a:ea typeface="HGPｺﾞｼｯｸM" panose="020B0600000000000000" pitchFamily="50" charset="-128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0BC-46BE-BA63-7AAFF0FD222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0BC-46BE-BA63-7AAFF0FD222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0BC-46BE-BA63-7AAFF0FD222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0BC-46BE-BA63-7AAFF0FD222E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40BC-46BE-BA63-7AAFF0FD222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40BC-46BE-BA63-7AAFF0FD222E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40BC-46BE-BA63-7AAFF0FD222E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40BC-46BE-BA63-7AAFF0FD222E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Sheet1!$A$1:$A$4</c:f>
              <c:strCache>
                <c:ptCount val="4"/>
                <c:pt idx="0">
                  <c:v>20代</c:v>
                </c:pt>
                <c:pt idx="1">
                  <c:v>30代</c:v>
                </c:pt>
                <c:pt idx="2">
                  <c:v>40代</c:v>
                </c:pt>
                <c:pt idx="3">
                  <c:v>50代以上</c:v>
                </c:pt>
              </c:strCache>
            </c:strRef>
          </c:cat>
          <c:val>
            <c:numRef>
              <c:f>Sheet1!$B$1:$B$4</c:f>
              <c:numCache>
                <c:formatCode>General</c:formatCode>
                <c:ptCount val="4"/>
                <c:pt idx="0">
                  <c:v>12</c:v>
                </c:pt>
                <c:pt idx="1">
                  <c:v>18</c:v>
                </c:pt>
                <c:pt idx="2">
                  <c:v>18</c:v>
                </c:pt>
                <c:pt idx="3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0BC-46BE-BA63-7AAFF0FD222E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2</cp:revision>
  <dcterms:created xsi:type="dcterms:W3CDTF">2025-09-09T00:10:00Z</dcterms:created>
  <dcterms:modified xsi:type="dcterms:W3CDTF">2025-09-09T00:26:00Z</dcterms:modified>
</cp:coreProperties>
</file>